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258"/>
        <w:gridCol w:w="90"/>
        <w:gridCol w:w="1710"/>
        <w:gridCol w:w="2124"/>
        <w:gridCol w:w="936"/>
        <w:gridCol w:w="2880"/>
        <w:gridCol w:w="18"/>
      </w:tblGrid>
      <w:tr w:rsidR="003857B8" w:rsidRPr="000839CA" w14:paraId="1099485A" w14:textId="77777777" w:rsidTr="000E2560">
        <w:trPr>
          <w:gridAfter w:val="1"/>
          <w:wAfter w:w="18" w:type="dxa"/>
          <w:trHeight w:val="326"/>
        </w:trPr>
        <w:tc>
          <w:tcPr>
            <w:tcW w:w="3348" w:type="dxa"/>
            <w:gridSpan w:val="2"/>
          </w:tcPr>
          <w:p w14:paraId="6747C630" w14:textId="77777777" w:rsidR="003857B8" w:rsidRPr="000839CA" w:rsidRDefault="00F27DD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b/>
                <w:bCs/>
                <w:sz w:val="24"/>
                <w:szCs w:val="24"/>
                <w:lang w:val="sq-AL"/>
              </w:rPr>
              <w:t>Fusha</w:t>
            </w:r>
            <w:r w:rsidRPr="000839CA">
              <w:rPr>
                <w:sz w:val="24"/>
                <w:szCs w:val="24"/>
                <w:lang w:val="sq-AL"/>
              </w:rPr>
              <w:t>: Shoq</w:t>
            </w:r>
            <w:r w:rsidR="000E2560" w:rsidRPr="000839CA">
              <w:rPr>
                <w:sz w:val="24"/>
                <w:szCs w:val="24"/>
                <w:lang w:val="sq-AL"/>
              </w:rPr>
              <w:t>ë</w:t>
            </w:r>
            <w:r w:rsidRPr="000839CA">
              <w:rPr>
                <w:sz w:val="24"/>
                <w:szCs w:val="24"/>
                <w:lang w:val="sq-AL"/>
              </w:rPr>
              <w:t>ria dhe mjedisi</w:t>
            </w:r>
          </w:p>
        </w:tc>
        <w:tc>
          <w:tcPr>
            <w:tcW w:w="1710" w:type="dxa"/>
          </w:tcPr>
          <w:p w14:paraId="478B1347" w14:textId="7014A021" w:rsidR="003857B8" w:rsidRPr="000839CA" w:rsidRDefault="000839CA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b/>
                <w:bCs/>
                <w:sz w:val="24"/>
                <w:szCs w:val="24"/>
                <w:lang w:val="sq-AL"/>
              </w:rPr>
              <w:t>Lënda</w:t>
            </w:r>
            <w:r w:rsidR="00F27DDC" w:rsidRPr="000839CA">
              <w:rPr>
                <w:sz w:val="24"/>
                <w:szCs w:val="24"/>
                <w:lang w:val="sq-AL"/>
              </w:rPr>
              <w:t>: Histori</w:t>
            </w:r>
          </w:p>
        </w:tc>
        <w:tc>
          <w:tcPr>
            <w:tcW w:w="2124" w:type="dxa"/>
          </w:tcPr>
          <w:p w14:paraId="3D6F5D97" w14:textId="77777777" w:rsidR="003857B8" w:rsidRPr="000839CA" w:rsidRDefault="00F27DD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b/>
                <w:bCs/>
                <w:sz w:val="24"/>
                <w:szCs w:val="24"/>
                <w:lang w:val="sq-AL"/>
              </w:rPr>
              <w:t>Shkalla</w:t>
            </w:r>
            <w:r w:rsidRPr="000839CA">
              <w:rPr>
                <w:sz w:val="24"/>
                <w:szCs w:val="24"/>
                <w:lang w:val="sq-AL"/>
              </w:rPr>
              <w:t>: 5</w:t>
            </w:r>
          </w:p>
        </w:tc>
        <w:tc>
          <w:tcPr>
            <w:tcW w:w="3816" w:type="dxa"/>
            <w:gridSpan w:val="2"/>
          </w:tcPr>
          <w:p w14:paraId="746638AD" w14:textId="77777777" w:rsidR="003857B8" w:rsidRPr="000839CA" w:rsidRDefault="00F27DD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b/>
                <w:bCs/>
                <w:sz w:val="24"/>
                <w:szCs w:val="24"/>
                <w:lang w:val="sq-AL"/>
              </w:rPr>
              <w:t>Klasa</w:t>
            </w:r>
            <w:r w:rsidRPr="000839CA">
              <w:rPr>
                <w:sz w:val="24"/>
                <w:szCs w:val="24"/>
                <w:lang w:val="sq-AL"/>
              </w:rPr>
              <w:t>: 10</w:t>
            </w:r>
          </w:p>
        </w:tc>
      </w:tr>
      <w:tr w:rsidR="003857B8" w:rsidRPr="000839CA" w14:paraId="7E00C54A" w14:textId="77777777">
        <w:trPr>
          <w:gridAfter w:val="1"/>
          <w:wAfter w:w="18" w:type="dxa"/>
        </w:trPr>
        <w:tc>
          <w:tcPr>
            <w:tcW w:w="3258" w:type="dxa"/>
          </w:tcPr>
          <w:p w14:paraId="63794FC7" w14:textId="77777777" w:rsidR="003857B8" w:rsidRPr="000839CA" w:rsidRDefault="00F27DDC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0839CA">
              <w:rPr>
                <w:b/>
                <w:bCs/>
                <w:sz w:val="24"/>
                <w:szCs w:val="24"/>
                <w:lang w:val="sq-AL"/>
              </w:rPr>
              <w:t>Tema mësimore: 4.11</w:t>
            </w:r>
            <w:r w:rsidRPr="000839CA">
              <w:rPr>
                <w:b/>
                <w:bCs/>
                <w:sz w:val="24"/>
                <w:szCs w:val="24"/>
                <w:lang w:val="sq-AL"/>
              </w:rPr>
              <w:br/>
            </w:r>
          </w:p>
          <w:p w14:paraId="3FF67024" w14:textId="77777777" w:rsidR="003857B8" w:rsidRPr="000839CA" w:rsidRDefault="00F27DD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>Gjermania</w:t>
            </w:r>
          </w:p>
        </w:tc>
        <w:tc>
          <w:tcPr>
            <w:tcW w:w="7740" w:type="dxa"/>
            <w:gridSpan w:val="5"/>
          </w:tcPr>
          <w:p w14:paraId="6C38EFAA" w14:textId="77777777" w:rsidR="003857B8" w:rsidRPr="000839CA" w:rsidRDefault="00F27DD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b/>
                <w:bCs/>
                <w:sz w:val="24"/>
                <w:szCs w:val="24"/>
                <w:lang w:val="sq-AL"/>
              </w:rPr>
              <w:t>Situata e të nxënit:</w:t>
            </w:r>
          </w:p>
          <w:p w14:paraId="5F4F3DC0" w14:textId="77777777" w:rsidR="003857B8" w:rsidRPr="000839CA" w:rsidRDefault="00F27DDC" w:rsidP="000E256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 xml:space="preserve"> “Gjermania e ardhme do të ndërtohet jo nëpërmjet fjalimeve…,</w:t>
            </w:r>
            <w:r w:rsidR="000E2560" w:rsidRPr="000839CA">
              <w:rPr>
                <w:sz w:val="24"/>
                <w:szCs w:val="24"/>
                <w:lang w:val="sq-AL"/>
              </w:rPr>
              <w:t xml:space="preserve"> </w:t>
            </w:r>
            <w:r w:rsidRPr="000839CA">
              <w:rPr>
                <w:sz w:val="24"/>
                <w:szCs w:val="24"/>
                <w:lang w:val="sq-AL"/>
              </w:rPr>
              <w:t>por prej gjakut dhe hekurit!”</w:t>
            </w:r>
            <w:r w:rsidR="000E2560" w:rsidRPr="000839CA">
              <w:rPr>
                <w:sz w:val="24"/>
                <w:szCs w:val="24"/>
                <w:lang w:val="sq-AL"/>
              </w:rPr>
              <w:t xml:space="preserve"> – Oto Von Bismark</w:t>
            </w:r>
          </w:p>
        </w:tc>
      </w:tr>
      <w:tr w:rsidR="003857B8" w:rsidRPr="000839CA" w14:paraId="7F322774" w14:textId="77777777">
        <w:trPr>
          <w:gridAfter w:val="1"/>
          <w:wAfter w:w="18" w:type="dxa"/>
        </w:trPr>
        <w:tc>
          <w:tcPr>
            <w:tcW w:w="8118" w:type="dxa"/>
            <w:gridSpan w:val="5"/>
          </w:tcPr>
          <w:p w14:paraId="7E9DA037" w14:textId="77777777" w:rsidR="003857B8" w:rsidRPr="000839CA" w:rsidRDefault="00F27DDC" w:rsidP="000E2560">
            <w:pPr>
              <w:spacing w:after="0"/>
              <w:rPr>
                <w:sz w:val="24"/>
                <w:szCs w:val="24"/>
                <w:lang w:val="sq-AL"/>
              </w:rPr>
            </w:pPr>
            <w:r w:rsidRPr="000839CA">
              <w:rPr>
                <w:b/>
                <w:bCs/>
                <w:sz w:val="24"/>
                <w:szCs w:val="24"/>
                <w:lang w:val="sq-AL"/>
              </w:rPr>
              <w:t>Rezultatet e të nxënit të kompetencave të fushës sipas temës mësimore:</w:t>
            </w:r>
            <w:r w:rsidRPr="000839CA">
              <w:rPr>
                <w:b/>
                <w:bCs/>
                <w:sz w:val="24"/>
                <w:szCs w:val="24"/>
                <w:lang w:val="sq-AL"/>
              </w:rPr>
              <w:br/>
            </w:r>
            <w:r w:rsidRPr="000839CA">
              <w:rPr>
                <w:sz w:val="24"/>
                <w:szCs w:val="24"/>
                <w:lang w:val="sq-AL"/>
              </w:rPr>
              <w:t>Evidenton faktorët që ndikuan në zhvillimin e shpejtë ekonomik.</w:t>
            </w:r>
          </w:p>
          <w:p w14:paraId="00185366" w14:textId="77777777" w:rsidR="003857B8" w:rsidRPr="000839CA" w:rsidRDefault="00F27DDC" w:rsidP="000E2560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>Përshkruan rolin parësor të Prusisë në bashkimin e Gjermanisë.</w:t>
            </w:r>
          </w:p>
          <w:p w14:paraId="40441572" w14:textId="77777777" w:rsidR="003857B8" w:rsidRPr="000839CA" w:rsidRDefault="00F27DDC" w:rsidP="000E2560">
            <w:pPr>
              <w:pStyle w:val="ListParagraph"/>
              <w:numPr>
                <w:ilvl w:val="0"/>
                <w:numId w:val="2"/>
              </w:numPr>
              <w:spacing w:after="0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>Analizon rolin e Bismarkut në hedhjen e bazave të SHMS.</w:t>
            </w:r>
          </w:p>
        </w:tc>
        <w:tc>
          <w:tcPr>
            <w:tcW w:w="2880" w:type="dxa"/>
          </w:tcPr>
          <w:p w14:paraId="0EF78265" w14:textId="77777777" w:rsidR="003857B8" w:rsidRPr="000839CA" w:rsidRDefault="00F27DDC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0839CA">
              <w:rPr>
                <w:b/>
                <w:bCs/>
                <w:sz w:val="24"/>
                <w:szCs w:val="24"/>
                <w:lang w:val="sq-AL"/>
              </w:rPr>
              <w:t>Fjalët kyç:</w:t>
            </w:r>
          </w:p>
          <w:p w14:paraId="485224D9" w14:textId="77777777" w:rsidR="003857B8" w:rsidRPr="000839CA" w:rsidRDefault="00F27DD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 xml:space="preserve">Kajza, Kancelar, </w:t>
            </w:r>
          </w:p>
          <w:p w14:paraId="125C6F9A" w14:textId="77777777" w:rsidR="003857B8" w:rsidRPr="000839CA" w:rsidRDefault="00F27DDC" w:rsidP="000E2560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>S</w:t>
            </w:r>
            <w:r w:rsidR="000E2560" w:rsidRPr="000839CA">
              <w:rPr>
                <w:sz w:val="24"/>
                <w:szCs w:val="24"/>
                <w:lang w:val="sq-AL"/>
              </w:rPr>
              <w:t>hteti i mirëqenies sociale</w:t>
            </w:r>
            <w:r w:rsidRPr="000839CA">
              <w:rPr>
                <w:sz w:val="24"/>
                <w:szCs w:val="24"/>
                <w:lang w:val="sq-AL"/>
              </w:rPr>
              <w:t xml:space="preserve">, </w:t>
            </w:r>
            <w:r w:rsidR="000E2560" w:rsidRPr="000839CA">
              <w:rPr>
                <w:sz w:val="24"/>
                <w:szCs w:val="24"/>
                <w:lang w:val="sq-AL"/>
              </w:rPr>
              <w:t>Zoll</w:t>
            </w:r>
            <w:r w:rsidRPr="000839CA">
              <w:rPr>
                <w:sz w:val="24"/>
                <w:szCs w:val="24"/>
                <w:lang w:val="sq-AL"/>
              </w:rPr>
              <w:t>verein.</w:t>
            </w:r>
          </w:p>
        </w:tc>
      </w:tr>
      <w:tr w:rsidR="003857B8" w:rsidRPr="000839CA" w14:paraId="1BF2CB74" w14:textId="77777777" w:rsidTr="000E2560">
        <w:trPr>
          <w:gridAfter w:val="1"/>
          <w:wAfter w:w="18" w:type="dxa"/>
          <w:trHeight w:val="1199"/>
        </w:trPr>
        <w:tc>
          <w:tcPr>
            <w:tcW w:w="5058" w:type="dxa"/>
            <w:gridSpan w:val="3"/>
          </w:tcPr>
          <w:p w14:paraId="42209C67" w14:textId="77777777" w:rsidR="003857B8" w:rsidRPr="000839CA" w:rsidRDefault="00F27DD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b/>
                <w:bCs/>
                <w:sz w:val="24"/>
                <w:szCs w:val="24"/>
                <w:lang w:val="sq-AL"/>
              </w:rPr>
              <w:t>Burimet:</w:t>
            </w:r>
            <w:r w:rsidRPr="000839CA">
              <w:rPr>
                <w:b/>
                <w:bCs/>
                <w:sz w:val="24"/>
                <w:szCs w:val="24"/>
                <w:lang w:val="sq-AL"/>
              </w:rPr>
              <w:br/>
            </w:r>
            <w:r w:rsidRPr="000839CA">
              <w:rPr>
                <w:sz w:val="24"/>
                <w:szCs w:val="24"/>
                <w:lang w:val="sq-AL"/>
              </w:rPr>
              <w:t>Historia 10, Interneti</w:t>
            </w:r>
          </w:p>
        </w:tc>
        <w:tc>
          <w:tcPr>
            <w:tcW w:w="5940" w:type="dxa"/>
            <w:gridSpan w:val="3"/>
          </w:tcPr>
          <w:p w14:paraId="781D00A5" w14:textId="77777777" w:rsidR="003857B8" w:rsidRPr="000839CA" w:rsidRDefault="00F27DDC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0839CA">
              <w:rPr>
                <w:b/>
                <w:bCs/>
                <w:sz w:val="24"/>
                <w:szCs w:val="24"/>
                <w:lang w:val="sq-AL"/>
              </w:rPr>
              <w:t>Lidhja me fushat e tjera ose me temat ndërkurrikulare:</w:t>
            </w:r>
          </w:p>
          <w:p w14:paraId="0BAEA2FF" w14:textId="77777777" w:rsidR="003857B8" w:rsidRPr="000839CA" w:rsidRDefault="00F27DD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>Me termat e mëparshme:</w:t>
            </w:r>
          </w:p>
          <w:p w14:paraId="45AFB73A" w14:textId="77777777" w:rsidR="003857B8" w:rsidRPr="000839CA" w:rsidRDefault="00F27DDC">
            <w:pPr>
              <w:pStyle w:val="ListParagraph"/>
              <w:spacing w:after="0" w:line="240" w:lineRule="auto"/>
              <w:ind w:left="360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>Gjeografinë</w:t>
            </w:r>
            <w:r w:rsidR="000E2560" w:rsidRPr="000839CA">
              <w:rPr>
                <w:sz w:val="24"/>
                <w:szCs w:val="24"/>
                <w:lang w:val="sq-AL"/>
              </w:rPr>
              <w:t xml:space="preserve"> </w:t>
            </w:r>
            <w:r w:rsidRPr="000839CA">
              <w:rPr>
                <w:sz w:val="24"/>
                <w:szCs w:val="24"/>
                <w:lang w:val="sq-AL"/>
              </w:rPr>
              <w:t>- Shtrirja</w:t>
            </w:r>
          </w:p>
          <w:p w14:paraId="0114F475" w14:textId="77777777" w:rsidR="003857B8" w:rsidRPr="000839CA" w:rsidRDefault="00F27D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>Ekonomi</w:t>
            </w:r>
            <w:r w:rsidR="000E2560" w:rsidRPr="000839CA">
              <w:rPr>
                <w:sz w:val="24"/>
                <w:szCs w:val="24"/>
                <w:lang w:val="sq-AL"/>
              </w:rPr>
              <w:t xml:space="preserve"> </w:t>
            </w:r>
            <w:r w:rsidRPr="000839CA">
              <w:rPr>
                <w:sz w:val="24"/>
                <w:szCs w:val="24"/>
                <w:lang w:val="sq-AL"/>
              </w:rPr>
              <w:t>- SHMS</w:t>
            </w:r>
          </w:p>
        </w:tc>
      </w:tr>
      <w:tr w:rsidR="003857B8" w:rsidRPr="0011584E" w14:paraId="12CA6D69" w14:textId="77777777">
        <w:trPr>
          <w:gridAfter w:val="1"/>
          <w:wAfter w:w="18" w:type="dxa"/>
        </w:trPr>
        <w:tc>
          <w:tcPr>
            <w:tcW w:w="10998" w:type="dxa"/>
            <w:gridSpan w:val="6"/>
          </w:tcPr>
          <w:p w14:paraId="4C73D54B" w14:textId="77777777" w:rsidR="003857B8" w:rsidRPr="000839CA" w:rsidRDefault="00F27DDC" w:rsidP="000E2560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sq-AL"/>
              </w:rPr>
            </w:pPr>
            <w:r w:rsidRPr="000839CA">
              <w:rPr>
                <w:b/>
                <w:bCs/>
                <w:sz w:val="24"/>
                <w:szCs w:val="24"/>
                <w:lang w:val="sq-AL"/>
              </w:rPr>
              <w:t xml:space="preserve">Organizimi </w:t>
            </w:r>
            <w:r w:rsidR="000E2560" w:rsidRPr="000839CA">
              <w:rPr>
                <w:b/>
                <w:bCs/>
                <w:sz w:val="24"/>
                <w:szCs w:val="24"/>
                <w:lang w:val="sq-AL"/>
              </w:rPr>
              <w:t>i</w:t>
            </w:r>
            <w:r w:rsidRPr="000839CA">
              <w:rPr>
                <w:b/>
                <w:bCs/>
                <w:sz w:val="24"/>
                <w:szCs w:val="24"/>
                <w:lang w:val="sq-AL"/>
              </w:rPr>
              <w:t xml:space="preserve"> orës së mësimit:</w:t>
            </w:r>
          </w:p>
        </w:tc>
      </w:tr>
      <w:tr w:rsidR="003857B8" w:rsidRPr="000839CA" w14:paraId="63C6AEA1" w14:textId="77777777" w:rsidTr="00C17497">
        <w:trPr>
          <w:trHeight w:val="8907"/>
        </w:trPr>
        <w:tc>
          <w:tcPr>
            <w:tcW w:w="11016" w:type="dxa"/>
            <w:gridSpan w:val="7"/>
          </w:tcPr>
          <w:p w14:paraId="7AD41821" w14:textId="77777777" w:rsidR="003857B8" w:rsidRPr="000839CA" w:rsidRDefault="003857B8">
            <w:pPr>
              <w:spacing w:after="0" w:line="240" w:lineRule="auto"/>
              <w:rPr>
                <w:b/>
                <w:bCs/>
                <w:i/>
                <w:iCs/>
                <w:sz w:val="24"/>
                <w:szCs w:val="24"/>
                <w:u w:val="single"/>
                <w:lang w:val="sq-AL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5"/>
              <w:gridCol w:w="2970"/>
              <w:gridCol w:w="2610"/>
              <w:gridCol w:w="2690"/>
            </w:tblGrid>
            <w:tr w:rsidR="003857B8" w:rsidRPr="000839CA" w14:paraId="130B1E0B" w14:textId="77777777">
              <w:tc>
                <w:tcPr>
                  <w:tcW w:w="1075" w:type="dxa"/>
                </w:tcPr>
                <w:p w14:paraId="35AE92AA" w14:textId="77777777" w:rsidR="003857B8" w:rsidRPr="000839CA" w:rsidRDefault="00F27DDC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  <w:lang w:val="sq-AL"/>
                    </w:rPr>
                  </w:pPr>
                  <w:r w:rsidRPr="000839CA">
                    <w:rPr>
                      <w:b/>
                      <w:bCs/>
                      <w:sz w:val="24"/>
                      <w:szCs w:val="24"/>
                      <w:lang w:val="sq-AL"/>
                    </w:rPr>
                    <w:t>FAZAT</w:t>
                  </w:r>
                </w:p>
              </w:tc>
              <w:tc>
                <w:tcPr>
                  <w:tcW w:w="2970" w:type="dxa"/>
                </w:tcPr>
                <w:p w14:paraId="053D5429" w14:textId="77777777" w:rsidR="003857B8" w:rsidRPr="000839CA" w:rsidRDefault="00F27DDC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  <w:lang w:val="sq-AL"/>
                    </w:rPr>
                  </w:pPr>
                  <w:r w:rsidRPr="000839CA">
                    <w:rPr>
                      <w:b/>
                      <w:bCs/>
                      <w:sz w:val="24"/>
                      <w:szCs w:val="24"/>
                      <w:lang w:val="sq-AL"/>
                    </w:rPr>
                    <w:t>STRATEGJITË</w:t>
                  </w:r>
                </w:p>
              </w:tc>
              <w:tc>
                <w:tcPr>
                  <w:tcW w:w="2610" w:type="dxa"/>
                </w:tcPr>
                <w:p w14:paraId="1CD2588D" w14:textId="77777777" w:rsidR="003857B8" w:rsidRPr="000839CA" w:rsidRDefault="00F27DDC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  <w:lang w:val="sq-AL"/>
                    </w:rPr>
                  </w:pPr>
                  <w:r w:rsidRPr="000839CA">
                    <w:rPr>
                      <w:b/>
                      <w:bCs/>
                      <w:sz w:val="24"/>
                      <w:szCs w:val="24"/>
                      <w:lang w:val="sq-AL"/>
                    </w:rPr>
                    <w:t>VEPRIMTARITË E NX.</w:t>
                  </w:r>
                </w:p>
              </w:tc>
              <w:tc>
                <w:tcPr>
                  <w:tcW w:w="2690" w:type="dxa"/>
                </w:tcPr>
                <w:p w14:paraId="4C9BE0C7" w14:textId="77777777" w:rsidR="003857B8" w:rsidRPr="000839CA" w:rsidRDefault="00F27DDC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  <w:lang w:val="sq-AL"/>
                    </w:rPr>
                  </w:pPr>
                  <w:r w:rsidRPr="000839CA">
                    <w:rPr>
                      <w:b/>
                      <w:bCs/>
                      <w:sz w:val="24"/>
                      <w:szCs w:val="24"/>
                      <w:lang w:val="sq-AL"/>
                    </w:rPr>
                    <w:t>ORGANIZIMI I NX.</w:t>
                  </w:r>
                </w:p>
              </w:tc>
            </w:tr>
            <w:tr w:rsidR="003857B8" w:rsidRPr="000839CA" w14:paraId="14139F20" w14:textId="77777777">
              <w:trPr>
                <w:trHeight w:val="449"/>
              </w:trPr>
              <w:tc>
                <w:tcPr>
                  <w:tcW w:w="1075" w:type="dxa"/>
                </w:tcPr>
                <w:p w14:paraId="2C8C471E" w14:textId="77777777" w:rsidR="003857B8" w:rsidRPr="000839CA" w:rsidRDefault="00F27DD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839CA">
                    <w:rPr>
                      <w:sz w:val="24"/>
                      <w:szCs w:val="24"/>
                      <w:lang w:val="sq-AL"/>
                    </w:rPr>
                    <w:t>P</w:t>
                  </w:r>
                </w:p>
              </w:tc>
              <w:tc>
                <w:tcPr>
                  <w:tcW w:w="2970" w:type="dxa"/>
                </w:tcPr>
                <w:p w14:paraId="1C910971" w14:textId="77777777" w:rsidR="003857B8" w:rsidRPr="000839CA" w:rsidRDefault="00F27DD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839CA">
                    <w:rPr>
                      <w:sz w:val="24"/>
                      <w:szCs w:val="24"/>
                      <w:lang w:val="sq-AL"/>
                    </w:rPr>
                    <w:t>Paraqitja e ideve</w:t>
                  </w:r>
                </w:p>
              </w:tc>
              <w:tc>
                <w:tcPr>
                  <w:tcW w:w="2610" w:type="dxa"/>
                </w:tcPr>
                <w:p w14:paraId="0323E8BB" w14:textId="77777777" w:rsidR="003857B8" w:rsidRPr="000839CA" w:rsidRDefault="00F27DD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839CA">
                    <w:rPr>
                      <w:sz w:val="24"/>
                      <w:szCs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2690" w:type="dxa"/>
                </w:tcPr>
                <w:p w14:paraId="13A3F5A6" w14:textId="77777777" w:rsidR="003857B8" w:rsidRPr="000839CA" w:rsidRDefault="00F27DD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839CA">
                    <w:rPr>
                      <w:sz w:val="24"/>
                      <w:szCs w:val="24"/>
                      <w:lang w:val="sq-AL"/>
                    </w:rPr>
                    <w:t>Gjithë klasa</w:t>
                  </w:r>
                </w:p>
              </w:tc>
            </w:tr>
            <w:tr w:rsidR="003857B8" w:rsidRPr="000839CA" w14:paraId="36B4C967" w14:textId="77777777">
              <w:trPr>
                <w:trHeight w:val="422"/>
              </w:trPr>
              <w:tc>
                <w:tcPr>
                  <w:tcW w:w="1075" w:type="dxa"/>
                </w:tcPr>
                <w:p w14:paraId="4FCC537C" w14:textId="77777777" w:rsidR="003857B8" w:rsidRPr="000839CA" w:rsidRDefault="00F27DD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839CA">
                    <w:rPr>
                      <w:sz w:val="24"/>
                      <w:szCs w:val="24"/>
                      <w:lang w:val="sq-AL"/>
                    </w:rPr>
                    <w:t>N</w:t>
                  </w:r>
                </w:p>
              </w:tc>
              <w:tc>
                <w:tcPr>
                  <w:tcW w:w="2970" w:type="dxa"/>
                </w:tcPr>
                <w:p w14:paraId="6CAB931C" w14:textId="77777777" w:rsidR="003857B8" w:rsidRPr="000839CA" w:rsidRDefault="00F27DD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839CA">
                    <w:rPr>
                      <w:sz w:val="24"/>
                      <w:szCs w:val="24"/>
                      <w:lang w:val="sq-AL"/>
                    </w:rPr>
                    <w:t>Teknika e ndërthurjes</w:t>
                  </w:r>
                </w:p>
              </w:tc>
              <w:tc>
                <w:tcPr>
                  <w:tcW w:w="2610" w:type="dxa"/>
                </w:tcPr>
                <w:p w14:paraId="0D379BED" w14:textId="77777777" w:rsidR="003857B8" w:rsidRPr="000839CA" w:rsidRDefault="00F27DD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839CA">
                    <w:rPr>
                      <w:sz w:val="24"/>
                      <w:szCs w:val="24"/>
                      <w:lang w:val="sq-AL"/>
                    </w:rPr>
                    <w:t>Grupet e ekspertëve</w:t>
                  </w:r>
                </w:p>
              </w:tc>
              <w:tc>
                <w:tcPr>
                  <w:tcW w:w="2690" w:type="dxa"/>
                </w:tcPr>
                <w:p w14:paraId="2965853A" w14:textId="77777777" w:rsidR="003857B8" w:rsidRPr="000839CA" w:rsidRDefault="00F27DD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839CA">
                    <w:rPr>
                      <w:sz w:val="24"/>
                      <w:szCs w:val="24"/>
                      <w:lang w:val="sq-AL"/>
                    </w:rPr>
                    <w:t>Punë në grup</w:t>
                  </w:r>
                </w:p>
              </w:tc>
            </w:tr>
            <w:tr w:rsidR="003857B8" w:rsidRPr="000839CA" w14:paraId="1AFE19D3" w14:textId="77777777">
              <w:tc>
                <w:tcPr>
                  <w:tcW w:w="1075" w:type="dxa"/>
                </w:tcPr>
                <w:p w14:paraId="509F4B42" w14:textId="77777777" w:rsidR="003857B8" w:rsidRPr="000839CA" w:rsidRDefault="00F27DD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839CA">
                    <w:rPr>
                      <w:sz w:val="24"/>
                      <w:szCs w:val="24"/>
                      <w:lang w:val="sq-AL"/>
                    </w:rPr>
                    <w:t>P</w:t>
                  </w:r>
                </w:p>
              </w:tc>
              <w:tc>
                <w:tcPr>
                  <w:tcW w:w="2970" w:type="dxa"/>
                </w:tcPr>
                <w:p w14:paraId="0A1710D3" w14:textId="77777777" w:rsidR="003857B8" w:rsidRPr="000839CA" w:rsidRDefault="00F27DD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839CA">
                    <w:rPr>
                      <w:sz w:val="24"/>
                      <w:szCs w:val="24"/>
                      <w:lang w:val="sq-AL"/>
                    </w:rPr>
                    <w:t>Kllaster</w:t>
                  </w:r>
                </w:p>
              </w:tc>
              <w:tc>
                <w:tcPr>
                  <w:tcW w:w="2610" w:type="dxa"/>
                </w:tcPr>
                <w:p w14:paraId="31ED2D12" w14:textId="77777777" w:rsidR="003857B8" w:rsidRPr="000839CA" w:rsidRDefault="00F27DD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839CA">
                    <w:rPr>
                      <w:sz w:val="24"/>
                      <w:szCs w:val="24"/>
                      <w:lang w:val="sq-AL"/>
                    </w:rPr>
                    <w:t>Paraqitja grafike</w:t>
                  </w:r>
                </w:p>
              </w:tc>
              <w:tc>
                <w:tcPr>
                  <w:tcW w:w="2690" w:type="dxa"/>
                </w:tcPr>
                <w:p w14:paraId="72E6CAC7" w14:textId="77777777" w:rsidR="003857B8" w:rsidRPr="000839CA" w:rsidRDefault="00F27DDC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0839CA">
                    <w:rPr>
                      <w:sz w:val="24"/>
                      <w:szCs w:val="24"/>
                      <w:lang w:val="sq-AL"/>
                    </w:rPr>
                    <w:t>Punë ne grupe</w:t>
                  </w:r>
                </w:p>
              </w:tc>
            </w:tr>
          </w:tbl>
          <w:p w14:paraId="21316BED" w14:textId="77777777" w:rsidR="003857B8" w:rsidRPr="000839CA" w:rsidRDefault="003857B8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00062663" w14:textId="77777777" w:rsidR="003857B8" w:rsidRPr="000839CA" w:rsidRDefault="00F27DDC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0839CA">
              <w:rPr>
                <w:b/>
                <w:bCs/>
                <w:sz w:val="24"/>
                <w:szCs w:val="24"/>
                <w:lang w:val="sq-AL"/>
              </w:rPr>
              <w:t>PARASHIKIMI</w:t>
            </w:r>
          </w:p>
          <w:p w14:paraId="06FB5BCA" w14:textId="77777777" w:rsidR="003857B8" w:rsidRPr="000839CA" w:rsidRDefault="00F27DD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 xml:space="preserve">Mësuesi/ja evidenton me anë të pyetjeve njohuritë e marra më parë. Qëllimi është tërheqja e vëmendjes përmes diskutimit me të gjithë klasën, krijimi </w:t>
            </w:r>
            <w:r w:rsidR="000E2560" w:rsidRPr="000839CA">
              <w:rPr>
                <w:sz w:val="24"/>
                <w:szCs w:val="24"/>
                <w:lang w:val="sq-AL"/>
              </w:rPr>
              <w:t>i</w:t>
            </w:r>
            <w:r w:rsidRPr="000839CA">
              <w:rPr>
                <w:sz w:val="24"/>
                <w:szCs w:val="24"/>
                <w:lang w:val="sq-AL"/>
              </w:rPr>
              <w:t xml:space="preserve"> kushteve për të hyrë në temën e re. </w:t>
            </w:r>
          </w:p>
          <w:p w14:paraId="73FD1438" w14:textId="77777777" w:rsidR="003857B8" w:rsidRPr="000839CA" w:rsidRDefault="00F27DD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>Mbani mend:</w:t>
            </w:r>
          </w:p>
          <w:p w14:paraId="4EFDACE9" w14:textId="77777777" w:rsidR="003857B8" w:rsidRPr="000839CA" w:rsidRDefault="00F27DD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>Cilat janë tiparet që karakterizojnë komb-shtetet?</w:t>
            </w:r>
          </w:p>
          <w:p w14:paraId="74DF4520" w14:textId="77777777" w:rsidR="003857B8" w:rsidRPr="000839CA" w:rsidRDefault="00F27DD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>Po kushtet e volitshme që ndihmuan fillesat e komb-shtetit?</w:t>
            </w:r>
          </w:p>
          <w:p w14:paraId="346BDEB4" w14:textId="77777777" w:rsidR="003857B8" w:rsidRPr="000839CA" w:rsidRDefault="00F27DD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>Mësuesi/ja përmbledh mendimet që shfaqin nxënësit</w:t>
            </w:r>
          </w:p>
          <w:p w14:paraId="294B5F75" w14:textId="77777777" w:rsidR="00C17497" w:rsidRPr="000839CA" w:rsidRDefault="00C17497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</w:p>
          <w:p w14:paraId="4B99CA98" w14:textId="77777777" w:rsidR="003857B8" w:rsidRPr="000839CA" w:rsidRDefault="00F27DDC">
            <w:pPr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0839CA">
              <w:rPr>
                <w:b/>
                <w:bCs/>
                <w:sz w:val="24"/>
                <w:szCs w:val="24"/>
                <w:lang w:val="sq-AL"/>
              </w:rPr>
              <w:t>Nd</w:t>
            </w:r>
            <w:r w:rsidR="000E2560" w:rsidRPr="000839CA">
              <w:rPr>
                <w:b/>
                <w:bCs/>
                <w:sz w:val="24"/>
                <w:szCs w:val="24"/>
                <w:lang w:val="sq-AL"/>
              </w:rPr>
              <w:t>ë</w:t>
            </w:r>
            <w:r w:rsidRPr="000839CA">
              <w:rPr>
                <w:b/>
                <w:bCs/>
                <w:sz w:val="24"/>
                <w:szCs w:val="24"/>
                <w:lang w:val="sq-AL"/>
              </w:rPr>
              <w:t xml:space="preserve">rtimi </w:t>
            </w:r>
            <w:r w:rsidR="001275A6" w:rsidRPr="000839CA">
              <w:rPr>
                <w:b/>
                <w:bCs/>
                <w:sz w:val="24"/>
                <w:szCs w:val="24"/>
                <w:lang w:val="sq-AL"/>
              </w:rPr>
              <w:t>i</w:t>
            </w:r>
            <w:r w:rsidRPr="000839CA">
              <w:rPr>
                <w:b/>
                <w:bCs/>
                <w:sz w:val="24"/>
                <w:szCs w:val="24"/>
                <w:lang w:val="sq-AL"/>
              </w:rPr>
              <w:t xml:space="preserve"> njohurive:</w:t>
            </w:r>
          </w:p>
          <w:p w14:paraId="65FE00CF" w14:textId="77777777" w:rsidR="003857B8" w:rsidRPr="000839CA" w:rsidRDefault="00F27DD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 xml:space="preserve">Mësuesi/ja formon grupet e bashkëpunimit dhe </w:t>
            </w:r>
            <w:r w:rsidR="000E2560" w:rsidRPr="000839CA">
              <w:rPr>
                <w:sz w:val="24"/>
                <w:szCs w:val="24"/>
                <w:lang w:val="sq-AL"/>
              </w:rPr>
              <w:t>i</w:t>
            </w:r>
            <w:r w:rsidRPr="000839CA">
              <w:rPr>
                <w:sz w:val="24"/>
                <w:szCs w:val="24"/>
                <w:lang w:val="sq-AL"/>
              </w:rPr>
              <w:t xml:space="preserve"> organizon të lexojnë në heshtje temën mësimore. Më pas nxënësve u ndahen fletët me pyetjet përkatëse. Ata rigrupohen sipas numrave përkatës. </w:t>
            </w:r>
          </w:p>
          <w:p w14:paraId="5C71EC00" w14:textId="77777777" w:rsidR="003857B8" w:rsidRPr="000839CA" w:rsidRDefault="00F27DD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 xml:space="preserve">Mësuesi/ja ndërhyn e bën plotësimet e sqarimet e nevojshme. </w:t>
            </w:r>
          </w:p>
          <w:p w14:paraId="19779DEF" w14:textId="77777777" w:rsidR="003857B8" w:rsidRPr="000839CA" w:rsidRDefault="00F27DD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>GRUPI 1 – Evidentoni rolin e Prusis</w:t>
            </w:r>
            <w:r w:rsidR="000E2560" w:rsidRPr="000839CA">
              <w:rPr>
                <w:sz w:val="24"/>
                <w:szCs w:val="24"/>
                <w:lang w:val="sq-AL"/>
              </w:rPr>
              <w:t>ë</w:t>
            </w:r>
            <w:r w:rsidRPr="000839CA">
              <w:rPr>
                <w:sz w:val="24"/>
                <w:szCs w:val="24"/>
                <w:lang w:val="sq-AL"/>
              </w:rPr>
              <w:t xml:space="preserve"> dhe ecurinë drejt bashkimit kombëtar</w:t>
            </w:r>
          </w:p>
          <w:p w14:paraId="1CF29CD0" w14:textId="77777777" w:rsidR="003857B8" w:rsidRPr="000839CA" w:rsidRDefault="00F27DD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>GRUPI 2 – Përshkruani Organizimin shtetëror dhe prirjet e Gjermanisë</w:t>
            </w:r>
          </w:p>
          <w:p w14:paraId="227699E0" w14:textId="22FFCA12" w:rsidR="003857B8" w:rsidRPr="000839CA" w:rsidRDefault="00F27DD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 xml:space="preserve">GRUPI 3 – Përcaktoni </w:t>
            </w:r>
            <w:r w:rsidR="000839CA">
              <w:rPr>
                <w:sz w:val="24"/>
                <w:szCs w:val="24"/>
                <w:lang w:val="sq-AL"/>
              </w:rPr>
              <w:t>f</w:t>
            </w:r>
            <w:r w:rsidR="000839CA" w:rsidRPr="000839CA">
              <w:rPr>
                <w:sz w:val="24"/>
                <w:szCs w:val="24"/>
                <w:lang w:val="sq-AL"/>
              </w:rPr>
              <w:t>aktorët</w:t>
            </w:r>
            <w:r w:rsidRPr="000839CA">
              <w:rPr>
                <w:sz w:val="24"/>
                <w:szCs w:val="24"/>
                <w:lang w:val="sq-AL"/>
              </w:rPr>
              <w:t xml:space="preserve"> dhe reformat sociale që e çuan Gjermaninë drejt një zhvillimi të shpejtë.</w:t>
            </w:r>
          </w:p>
          <w:p w14:paraId="3AF9F6B3" w14:textId="77777777" w:rsidR="003857B8" w:rsidRPr="000839CA" w:rsidRDefault="003857B8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227A0014" w14:textId="77777777" w:rsidR="003857B8" w:rsidRPr="000839CA" w:rsidRDefault="00F27DDC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 xml:space="preserve">Nxënësit mbajnë shënim në fletoren e punës përgjigjet duke nënvizuar në tekst momentet kyçe. Prezantohen përgjigjet nëpërmjet diskutimit. </w:t>
            </w:r>
          </w:p>
          <w:p w14:paraId="3D61CAF2" w14:textId="77777777" w:rsidR="003857B8" w:rsidRPr="000839CA" w:rsidRDefault="003857B8">
            <w:pPr>
              <w:tabs>
                <w:tab w:val="left" w:pos="7387"/>
              </w:tabs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6BB36AEC" w14:textId="77777777" w:rsidR="003857B8" w:rsidRPr="000839CA" w:rsidRDefault="00F27DDC">
            <w:pPr>
              <w:tabs>
                <w:tab w:val="left" w:pos="7387"/>
              </w:tabs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0839CA">
              <w:rPr>
                <w:b/>
                <w:bCs/>
                <w:sz w:val="24"/>
                <w:szCs w:val="24"/>
                <w:lang w:val="sq-AL"/>
              </w:rPr>
              <w:t>Përforcimi</w:t>
            </w:r>
          </w:p>
          <w:p w14:paraId="5D19C4BC" w14:textId="46F9B6FD" w:rsidR="003857B8" w:rsidRPr="000839CA" w:rsidRDefault="00F27DDC">
            <w:pPr>
              <w:tabs>
                <w:tab w:val="left" w:pos="7387"/>
              </w:tabs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 xml:space="preserve">Mësuesi/ja evidenton </w:t>
            </w:r>
            <w:r w:rsidR="000839CA" w:rsidRPr="000839CA">
              <w:rPr>
                <w:sz w:val="24"/>
                <w:szCs w:val="24"/>
                <w:lang w:val="sq-AL"/>
              </w:rPr>
              <w:t>gjerësinë</w:t>
            </w:r>
            <w:r w:rsidRPr="000839CA">
              <w:rPr>
                <w:sz w:val="24"/>
                <w:szCs w:val="24"/>
                <w:lang w:val="sq-AL"/>
              </w:rPr>
              <w:t xml:space="preserve"> dhe thellësinë e problematikës për të arritur në përfundimin se çështjet janë trajtuar qartë, organizon një diskutim duke drejtuar pyetje: </w:t>
            </w:r>
          </w:p>
          <w:p w14:paraId="409D5ACE" w14:textId="77777777" w:rsidR="00C17497" w:rsidRPr="000839CA" w:rsidRDefault="00C17497">
            <w:pPr>
              <w:tabs>
                <w:tab w:val="left" w:pos="7387"/>
              </w:tabs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6FB169FF" w14:textId="77777777" w:rsidR="003857B8" w:rsidRPr="000839CA" w:rsidRDefault="00F27DDC">
            <w:pPr>
              <w:pStyle w:val="ListParagraph"/>
              <w:numPr>
                <w:ilvl w:val="0"/>
                <w:numId w:val="4"/>
              </w:numPr>
              <w:tabs>
                <w:tab w:val="left" w:pos="7387"/>
              </w:tabs>
              <w:spacing w:after="0" w:line="240" w:lineRule="auto"/>
              <w:rPr>
                <w:b/>
                <w:bCs/>
                <w:sz w:val="24"/>
                <w:szCs w:val="24"/>
                <w:lang w:val="sq-AL"/>
              </w:rPr>
            </w:pPr>
            <w:r w:rsidRPr="000839CA">
              <w:rPr>
                <w:b/>
                <w:bCs/>
                <w:sz w:val="24"/>
                <w:szCs w:val="24"/>
                <w:lang w:val="sq-AL"/>
              </w:rPr>
              <w:t xml:space="preserve">Pse Bismarku u bë nismëtar </w:t>
            </w:r>
            <w:r w:rsidR="00C17497" w:rsidRPr="000839CA">
              <w:rPr>
                <w:b/>
                <w:bCs/>
                <w:sz w:val="24"/>
                <w:szCs w:val="24"/>
                <w:lang w:val="sq-AL"/>
              </w:rPr>
              <w:t>i</w:t>
            </w:r>
            <w:r w:rsidRPr="000839CA">
              <w:rPr>
                <w:b/>
                <w:bCs/>
                <w:sz w:val="24"/>
                <w:szCs w:val="24"/>
                <w:lang w:val="sq-AL"/>
              </w:rPr>
              <w:t xml:space="preserve"> hedhjes së bazave të Shtetit të Mirëqenies Sociale? </w:t>
            </w:r>
          </w:p>
          <w:p w14:paraId="043C61B0" w14:textId="2809A5BF" w:rsidR="003857B8" w:rsidRPr="000839CA" w:rsidRDefault="00F27DDC">
            <w:pPr>
              <w:tabs>
                <w:tab w:val="left" w:pos="7387"/>
              </w:tabs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 xml:space="preserve">Pasi diskutohet shtrohet </w:t>
            </w:r>
            <w:r w:rsidR="000839CA" w:rsidRPr="000839CA">
              <w:rPr>
                <w:sz w:val="24"/>
                <w:szCs w:val="24"/>
                <w:lang w:val="sq-AL"/>
              </w:rPr>
              <w:t>kërkesa</w:t>
            </w:r>
            <w:r w:rsidRPr="000839CA">
              <w:rPr>
                <w:sz w:val="24"/>
                <w:szCs w:val="24"/>
                <w:lang w:val="sq-AL"/>
              </w:rPr>
              <w:t xml:space="preserve"> për organizimin e njohurive në formë grafike:</w:t>
            </w:r>
            <w:r w:rsidR="0011584E">
              <w:rPr>
                <w:sz w:val="24"/>
                <w:szCs w:val="24"/>
                <w:lang w:val="sq-AL"/>
              </w:rPr>
              <w:t xml:space="preserve"> </w:t>
            </w:r>
          </w:p>
          <w:p w14:paraId="1B7C4EC4" w14:textId="77777777" w:rsidR="003857B8" w:rsidRPr="000839CA" w:rsidRDefault="003857B8">
            <w:pPr>
              <w:tabs>
                <w:tab w:val="left" w:pos="7387"/>
              </w:tabs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0AE68707" w14:textId="77777777" w:rsidR="003857B8" w:rsidRPr="000839CA" w:rsidRDefault="003857B8">
            <w:pPr>
              <w:tabs>
                <w:tab w:val="left" w:pos="7387"/>
              </w:tabs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48D6D881" w14:textId="77777777" w:rsidR="003857B8" w:rsidRPr="000839CA" w:rsidRDefault="003857B8">
            <w:pPr>
              <w:tabs>
                <w:tab w:val="left" w:pos="7387"/>
              </w:tabs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753CB935" w14:textId="77777777" w:rsidR="003857B8" w:rsidRPr="000839CA" w:rsidRDefault="003857B8">
            <w:pPr>
              <w:tabs>
                <w:tab w:val="left" w:pos="7387"/>
              </w:tabs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359A191F" w14:textId="77777777" w:rsidR="003857B8" w:rsidRPr="000839CA" w:rsidRDefault="003857B8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73C27F45" w14:textId="77777777" w:rsidR="003857B8" w:rsidRPr="000839CA" w:rsidRDefault="008F4BB5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pict w14:anchorId="445D7FF7">
                <v:rect id="_x0000_s2062" alt="" style="position:absolute;margin-left:237.05pt;margin-top:3.35pt;width:86pt;height:34.6pt;z-index:25166131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07EE0512" w14:textId="77777777" w:rsidR="003857B8" w:rsidRDefault="00F27DDC">
                        <w:pPr>
                          <w:jc w:val="center"/>
                          <w:rPr>
                            <w:sz w:val="40"/>
                            <w:szCs w:val="40"/>
                          </w:rPr>
                        </w:pPr>
                        <w:r>
                          <w:rPr>
                            <w:sz w:val="40"/>
                            <w:szCs w:val="40"/>
                          </w:rPr>
                          <w:t>Prusia</w:t>
                        </w:r>
                      </w:p>
                    </w:txbxContent>
                  </v:textbox>
                </v:rect>
              </w:pict>
            </w:r>
          </w:p>
          <w:p w14:paraId="07995F13" w14:textId="77777777" w:rsidR="003857B8" w:rsidRPr="000839CA" w:rsidRDefault="003857B8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21E109B0" w14:textId="77777777" w:rsidR="003857B8" w:rsidRPr="000839CA" w:rsidRDefault="008F4BB5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pict w14:anchorId="5202ED9D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61" type="#_x0000_t32" alt="" style="position:absolute;margin-left:282.85pt;margin-top:11.1pt;width:0;height:22.45pt;flip:y;z-index:25166028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513D57BD" w14:textId="77777777" w:rsidR="003857B8" w:rsidRPr="000839CA" w:rsidRDefault="003857B8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395BCD58" w14:textId="77777777" w:rsidR="003857B8" w:rsidRPr="000839CA" w:rsidRDefault="008F4BB5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pict w14:anchorId="5562736E">
                <v:rect id="_x0000_s2060" alt="" style="position:absolute;margin-left:180.95pt;margin-top:6.7pt;width:192.2pt;height:45.35pt;z-index:25165926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166B57F9" w14:textId="77777777" w:rsidR="003857B8" w:rsidRDefault="00F27DDC">
                        <w:pPr>
                          <w:jc w:val="center"/>
                          <w:rPr>
                            <w:b/>
                            <w:bCs/>
                            <w:sz w:val="56"/>
                            <w:szCs w:val="56"/>
                          </w:rPr>
                        </w:pPr>
                        <w:r>
                          <w:rPr>
                            <w:b/>
                            <w:bCs/>
                            <w:sz w:val="56"/>
                            <w:szCs w:val="56"/>
                          </w:rPr>
                          <w:t>GJERMANIA</w:t>
                        </w:r>
                      </w:p>
                    </w:txbxContent>
                  </v:textbox>
                </v:rect>
              </w:pict>
            </w:r>
            <w:r>
              <w:rPr>
                <w:sz w:val="24"/>
                <w:szCs w:val="24"/>
                <w:lang w:val="sq-AL"/>
              </w:rPr>
              <w:pict w14:anchorId="3CF3232B">
                <v:rect id="_x0000_s2059" alt="" style="position:absolute;margin-left:410.95pt;margin-top:6.7pt;width:122.5pt;height:44.85pt;z-index:251663360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661A749C" w14:textId="77777777" w:rsidR="003857B8" w:rsidRDefault="00F27DD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Faktorët </w:t>
                        </w:r>
                        <w:r>
                          <w:rPr>
                            <w:sz w:val="28"/>
                            <w:szCs w:val="28"/>
                          </w:rPr>
                          <w:br/>
                          <w:t>e zhvillimit</w:t>
                        </w:r>
                      </w:p>
                    </w:txbxContent>
                  </v:textbox>
                </v:rect>
              </w:pict>
            </w:r>
          </w:p>
          <w:p w14:paraId="11E18116" w14:textId="77777777" w:rsidR="003857B8" w:rsidRPr="000839CA" w:rsidRDefault="008F4BB5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pict w14:anchorId="56990B27">
                <v:rect id="_x0000_s2058" alt="" style="position:absolute;margin-left:72.45pt;margin-top:1.7pt;width:76.7pt;height:36.45pt;z-index:251671552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2AD18E30" w14:textId="77777777" w:rsidR="003857B8" w:rsidRDefault="00F27DD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Organizimi</w:t>
                        </w:r>
                      </w:p>
                    </w:txbxContent>
                  </v:textbox>
                </v:rect>
              </w:pict>
            </w:r>
            <w:r>
              <w:rPr>
                <w:sz w:val="24"/>
                <w:szCs w:val="24"/>
                <w:lang w:val="sq-AL"/>
              </w:rPr>
              <w:pict w14:anchorId="484DAB89">
                <v:shape id="_x0000_s2057" type="#_x0000_t32" alt="" style="position:absolute;margin-left:375.45pt;margin-top:1.7pt;width:29.9pt;height:.95pt;flip:y;z-index:251662336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1321F3D9" w14:textId="77777777" w:rsidR="003857B8" w:rsidRPr="000839CA" w:rsidRDefault="008F4BB5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pict w14:anchorId="66BA94D6">
                <v:shape id="_x0000_s2056" type="#_x0000_t32" alt="" style="position:absolute;margin-left:149.15pt;margin-top:4.15pt;width:31.8pt;height:0;flip:x;z-index:251670528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189490EB" w14:textId="77777777" w:rsidR="003857B8" w:rsidRPr="000839CA" w:rsidRDefault="008F4BB5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pict w14:anchorId="1EECCF6E">
                <v:shape id="_x0000_s2055" type="#_x0000_t32" alt="" style="position:absolute;margin-left:351.15pt;margin-top:8.9pt;width:.45pt;height:35.75pt;z-index:251664384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  <w:r>
              <w:rPr>
                <w:sz w:val="24"/>
                <w:szCs w:val="24"/>
                <w:lang w:val="sq-AL"/>
              </w:rPr>
              <w:pict w14:anchorId="7DDE61D5">
                <v:shape id="_x0000_s2054" type="#_x0000_t32" alt="" style="position:absolute;margin-left:225.05pt;margin-top:8.5pt;width:1.85pt;height:43pt;flip:x;z-index:251668480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16884CFB" w14:textId="77777777" w:rsidR="003857B8" w:rsidRPr="000839CA" w:rsidRDefault="003857B8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05FE0936" w14:textId="77777777" w:rsidR="003857B8" w:rsidRPr="000839CA" w:rsidRDefault="003857B8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7DB40FCA" w14:textId="77777777" w:rsidR="003857B8" w:rsidRPr="000839CA" w:rsidRDefault="008F4BB5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pict w14:anchorId="575C3565">
                <v:rect id="_x0000_s2053" alt="" style="position:absolute;margin-left:329.55pt;margin-top:.55pt;width:58.9pt;height:31.75pt;z-index:251665408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2FBC4559" w14:textId="77777777" w:rsidR="003857B8" w:rsidRDefault="00F27DDC">
                        <w:pPr>
                          <w:jc w:val="center"/>
                          <w:rPr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bCs/>
                            <w:sz w:val="32"/>
                            <w:szCs w:val="32"/>
                          </w:rPr>
                          <w:t>SHMS</w:t>
                        </w:r>
                      </w:p>
                    </w:txbxContent>
                  </v:textbox>
                </v:rect>
              </w:pict>
            </w:r>
            <w:r>
              <w:rPr>
                <w:sz w:val="24"/>
                <w:szCs w:val="24"/>
                <w:lang w:val="sq-AL"/>
              </w:rPr>
              <w:pict w14:anchorId="077937D7">
                <v:rect id="_x0000_s2052" alt="" style="position:absolute;margin-left:186.55pt;margin-top:9.55pt;width:99.15pt;height:29pt;z-index:251669504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49971C62" w14:textId="77777777" w:rsidR="003857B8" w:rsidRDefault="00F27DDC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BISMARKU</w:t>
                        </w:r>
                      </w:p>
                    </w:txbxContent>
                  </v:textbox>
                </v:rect>
              </w:pict>
            </w:r>
          </w:p>
          <w:p w14:paraId="7FCEBAE8" w14:textId="77777777" w:rsidR="003857B8" w:rsidRPr="000839CA" w:rsidRDefault="003857B8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38E5404E" w14:textId="77777777" w:rsidR="003857B8" w:rsidRPr="000839CA" w:rsidRDefault="008F4BB5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pict w14:anchorId="505FE5E8">
                <v:shape id="_x0000_s2051" type="#_x0000_t32" alt="" style="position:absolute;margin-left:365.1pt;margin-top:5.15pt;width:.95pt;height:16.85pt;z-index:251666432;mso-wrap-edited:f;mso-width-percent:0;mso-height-percent:0;mso-width-percent:0;mso-height-percent:0;mso-width-relative:page;mso-height-relative:page" o:connectortype="straight">
                  <v:stroke endarrow="block"/>
                </v:shape>
              </w:pict>
            </w:r>
          </w:p>
          <w:p w14:paraId="4DE0CB13" w14:textId="77777777" w:rsidR="003857B8" w:rsidRPr="000839CA" w:rsidRDefault="008F4BB5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  <w:r>
              <w:rPr>
                <w:sz w:val="24"/>
                <w:szCs w:val="24"/>
                <w:lang w:val="sq-AL"/>
              </w:rPr>
              <w:pict w14:anchorId="0A03D4F8">
                <v:rect id="_x0000_s2050" alt="" style="position:absolute;margin-left:340.55pt;margin-top:10.6pt;width:109.4pt;height:31.75pt;z-index:251667456;mso-wrap-style:square;mso-wrap-edited:f;mso-width-percent:0;mso-height-percent:0;mso-width-percent:0;mso-height-percent:0;mso-width-relative:page;mso-height-relative:page;v-text-anchor:top">
                  <v:textbox>
                    <w:txbxContent>
                      <w:p w14:paraId="45F93F65" w14:textId="77777777" w:rsidR="003857B8" w:rsidRDefault="00F27DDC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Komponentët</w:t>
                        </w:r>
                      </w:p>
                    </w:txbxContent>
                  </v:textbox>
                </v:rect>
              </w:pict>
            </w:r>
          </w:p>
          <w:p w14:paraId="43DB7078" w14:textId="77777777" w:rsidR="003857B8" w:rsidRPr="000839CA" w:rsidRDefault="003857B8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547679E5" w14:textId="77777777" w:rsidR="003857B8" w:rsidRPr="000839CA" w:rsidRDefault="003857B8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602F18E9" w14:textId="77777777" w:rsidR="003857B8" w:rsidRPr="000839CA" w:rsidRDefault="003857B8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09DB90DE" w14:textId="77777777" w:rsidR="003857B8" w:rsidRPr="000839CA" w:rsidRDefault="003857B8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  <w:p w14:paraId="47514F8B" w14:textId="62C23B2E" w:rsidR="003857B8" w:rsidRPr="000839CA" w:rsidRDefault="00F27DDC">
            <w:pPr>
              <w:spacing w:after="0" w:line="240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0839CA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0839CA">
              <w:rPr>
                <w:rFonts w:ascii="Times New Roman" w:hAnsi="Times New Roman" w:cs="Times New Roman"/>
                <w:lang w:val="sq-AL"/>
              </w:rPr>
              <w:t xml:space="preserve">: Strukturimi i shënimeve, nxënësi do </w:t>
            </w:r>
            <w:r w:rsidR="000839CA" w:rsidRPr="000839CA">
              <w:rPr>
                <w:rFonts w:ascii="Times New Roman" w:hAnsi="Times New Roman" w:cs="Times New Roman"/>
                <w:lang w:val="sq-AL"/>
              </w:rPr>
              <w:t>vlerësohet</w:t>
            </w:r>
            <w:r w:rsidRPr="000839CA">
              <w:rPr>
                <w:rFonts w:ascii="Times New Roman" w:hAnsi="Times New Roman" w:cs="Times New Roman"/>
                <w:lang w:val="sq-AL"/>
              </w:rPr>
              <w:t xml:space="preserve"> mbështetur në rezultatet e të nxënit:</w:t>
            </w:r>
            <w:r w:rsidR="000839CA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0839CA">
              <w:rPr>
                <w:rFonts w:ascii="Times New Roman" w:hAnsi="Times New Roman" w:cs="Times New Roman"/>
                <w:lang w:val="sq-AL"/>
              </w:rPr>
              <w:t>N2,N3,N4.</w:t>
            </w:r>
          </w:p>
          <w:p w14:paraId="1565587F" w14:textId="77777777" w:rsidR="003857B8" w:rsidRPr="000839CA" w:rsidRDefault="00F27DDC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839CA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0839CA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6C00C12C" w14:textId="77777777" w:rsidR="003857B8" w:rsidRPr="000839CA" w:rsidRDefault="00F27DD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>Evidenton faktorët që ndikuan në zhvillimin e shpejtë ekonomik.</w:t>
            </w:r>
          </w:p>
          <w:p w14:paraId="73FFA84C" w14:textId="77777777" w:rsidR="003857B8" w:rsidRPr="000839CA" w:rsidRDefault="003857B8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31E85A6E" w14:textId="77777777" w:rsidR="003857B8" w:rsidRPr="000839CA" w:rsidRDefault="00F27DDC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839CA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0839CA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39E1FA50" w14:textId="77777777" w:rsidR="003857B8" w:rsidRPr="000839CA" w:rsidRDefault="00F27DD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>Përshkruan rolin parësor të Prusisë në bashkimin e Gjermanisë.</w:t>
            </w:r>
          </w:p>
          <w:p w14:paraId="2D4CAC6D" w14:textId="77777777" w:rsidR="003857B8" w:rsidRPr="000839CA" w:rsidRDefault="003857B8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717F9182" w14:textId="77777777" w:rsidR="003857B8" w:rsidRPr="000839CA" w:rsidRDefault="00F27DDC">
            <w:p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0839CA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0839CA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45FE261B" w14:textId="77777777" w:rsidR="003857B8" w:rsidRPr="000839CA" w:rsidRDefault="00F27DD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sz w:val="24"/>
                <w:szCs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>Analizon rolin e Bismarkut në hedhjen e bazave të SHMS.</w:t>
            </w:r>
          </w:p>
          <w:p w14:paraId="4208B9A4" w14:textId="77777777" w:rsidR="003857B8" w:rsidRPr="000839CA" w:rsidRDefault="003857B8">
            <w:pPr>
              <w:spacing w:after="0" w:line="240" w:lineRule="auto"/>
              <w:rPr>
                <w:sz w:val="24"/>
                <w:szCs w:val="24"/>
                <w:lang w:val="sq-AL"/>
              </w:rPr>
            </w:pPr>
          </w:p>
        </w:tc>
      </w:tr>
      <w:tr w:rsidR="003857B8" w:rsidRPr="000839CA" w14:paraId="73BA10BD" w14:textId="77777777" w:rsidTr="00C17497">
        <w:trPr>
          <w:trHeight w:val="723"/>
        </w:trPr>
        <w:tc>
          <w:tcPr>
            <w:tcW w:w="11016" w:type="dxa"/>
            <w:gridSpan w:val="7"/>
          </w:tcPr>
          <w:p w14:paraId="58263F76" w14:textId="77777777" w:rsidR="003857B8" w:rsidRPr="000839CA" w:rsidRDefault="00F27DDC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0839CA">
              <w:rPr>
                <w:b/>
                <w:sz w:val="24"/>
                <w:lang w:val="sq-AL"/>
              </w:rPr>
              <w:lastRenderedPageBreak/>
              <w:t>Detyra dhe punë e pavarur:</w:t>
            </w:r>
          </w:p>
          <w:p w14:paraId="4E5D7E10" w14:textId="77777777" w:rsidR="003857B8" w:rsidRPr="000839CA" w:rsidRDefault="00F27DDC" w:rsidP="00C17497">
            <w:pPr>
              <w:spacing w:after="0" w:line="240" w:lineRule="auto"/>
              <w:rPr>
                <w:b/>
                <w:sz w:val="24"/>
                <w:lang w:val="sq-AL"/>
              </w:rPr>
            </w:pPr>
            <w:r w:rsidRPr="000839CA">
              <w:rPr>
                <w:sz w:val="24"/>
                <w:szCs w:val="24"/>
                <w:lang w:val="sq-AL"/>
              </w:rPr>
              <w:t xml:space="preserve">Krahaso </w:t>
            </w:r>
            <w:r w:rsidR="00C17497" w:rsidRPr="000839CA">
              <w:rPr>
                <w:sz w:val="24"/>
                <w:szCs w:val="24"/>
                <w:lang w:val="sq-AL"/>
              </w:rPr>
              <w:t>b</w:t>
            </w:r>
            <w:r w:rsidRPr="000839CA">
              <w:rPr>
                <w:sz w:val="24"/>
                <w:szCs w:val="24"/>
                <w:lang w:val="sq-AL"/>
              </w:rPr>
              <w:t>ashkimin e Italis</w:t>
            </w:r>
            <w:r w:rsidR="00C17497" w:rsidRPr="000839CA">
              <w:rPr>
                <w:sz w:val="24"/>
                <w:szCs w:val="24"/>
                <w:lang w:val="sq-AL"/>
              </w:rPr>
              <w:t>ë</w:t>
            </w:r>
            <w:r w:rsidRPr="000839CA">
              <w:rPr>
                <w:sz w:val="24"/>
                <w:szCs w:val="24"/>
                <w:lang w:val="sq-AL"/>
              </w:rPr>
              <w:t xml:space="preserve"> me atë të Gjermanisë.</w:t>
            </w:r>
          </w:p>
        </w:tc>
      </w:tr>
    </w:tbl>
    <w:p w14:paraId="44211633" w14:textId="77777777" w:rsidR="003857B8" w:rsidRPr="000839CA" w:rsidRDefault="003857B8">
      <w:pPr>
        <w:rPr>
          <w:sz w:val="24"/>
          <w:szCs w:val="24"/>
          <w:lang w:val="sq-AL"/>
        </w:rPr>
      </w:pPr>
    </w:p>
    <w:sectPr w:rsidR="003857B8" w:rsidRPr="000839C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4283A" w14:textId="77777777" w:rsidR="008F4BB5" w:rsidRDefault="008F4BB5">
      <w:pPr>
        <w:spacing w:line="240" w:lineRule="auto"/>
      </w:pPr>
      <w:r>
        <w:separator/>
      </w:r>
    </w:p>
  </w:endnote>
  <w:endnote w:type="continuationSeparator" w:id="0">
    <w:p w14:paraId="492315B1" w14:textId="77777777" w:rsidR="008F4BB5" w:rsidRDefault="008F4B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D7C4E" w14:textId="77777777" w:rsidR="008F4BB5" w:rsidRDefault="008F4BB5">
      <w:pPr>
        <w:spacing w:after="0"/>
      </w:pPr>
      <w:r>
        <w:separator/>
      </w:r>
    </w:p>
  </w:footnote>
  <w:footnote w:type="continuationSeparator" w:id="0">
    <w:p w14:paraId="28F9D1CA" w14:textId="77777777" w:rsidR="008F4BB5" w:rsidRDefault="008F4B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D433B"/>
    <w:multiLevelType w:val="multilevel"/>
    <w:tmpl w:val="1F2D433B"/>
    <w:lvl w:ilvl="0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54754"/>
    <w:multiLevelType w:val="multilevel"/>
    <w:tmpl w:val="2C75475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FA2CEC"/>
    <w:multiLevelType w:val="multilevel"/>
    <w:tmpl w:val="37FA2CEC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7571773">
    <w:abstractNumId w:val="1"/>
  </w:num>
  <w:num w:numId="2" w16cid:durableId="1023704925">
    <w:abstractNumId w:val="2"/>
  </w:num>
  <w:num w:numId="3" w16cid:durableId="1083721750">
    <w:abstractNumId w:val="0"/>
  </w:num>
  <w:num w:numId="4" w16cid:durableId="15073982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206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6703"/>
    <w:rsid w:val="000839CA"/>
    <w:rsid w:val="000E2560"/>
    <w:rsid w:val="0011584E"/>
    <w:rsid w:val="001275A6"/>
    <w:rsid w:val="002151A9"/>
    <w:rsid w:val="003838D5"/>
    <w:rsid w:val="003857B8"/>
    <w:rsid w:val="00781993"/>
    <w:rsid w:val="00896703"/>
    <w:rsid w:val="008F4BB5"/>
    <w:rsid w:val="00906CA4"/>
    <w:rsid w:val="00952FFF"/>
    <w:rsid w:val="0098741E"/>
    <w:rsid w:val="009F6599"/>
    <w:rsid w:val="00A92F4E"/>
    <w:rsid w:val="00C17497"/>
    <w:rsid w:val="00C20303"/>
    <w:rsid w:val="00D73C01"/>
    <w:rsid w:val="00F15EEE"/>
    <w:rsid w:val="00F27DDC"/>
    <w:rsid w:val="7342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3" fillcolor="white">
      <v:fill color="white"/>
    </o:shapedefaults>
    <o:shapelayout v:ext="edit">
      <o:idmap v:ext="edit" data="2"/>
      <o:rules v:ext="edit">
        <o:r id="V:Rule1" type="connector" idref="#_x0000_s2051"/>
        <o:r id="V:Rule2" type="connector" idref="#_x0000_s2054"/>
        <o:r id="V:Rule3" type="connector" idref="#_x0000_s2055"/>
        <o:r id="V:Rule4" type="connector" idref="#_x0000_s2056"/>
        <o:r id="V:Rule5" type="connector" idref="#_x0000_s2057"/>
        <o:r id="V:Rule6" type="connector" idref="#_x0000_s2061"/>
      </o:rules>
    </o:shapelayout>
  </w:shapeDefaults>
  <w:decimalSymbol w:val=","/>
  <w:listSeparator w:val=","/>
  <w14:docId w14:val="7BB0D87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8"/>
    <customShpInfo spid="_x0000_s1027"/>
    <customShpInfo spid="_x0000_s1030"/>
    <customShpInfo spid="_x0000_s1026"/>
    <customShpInfo spid="_x0000_s1038"/>
    <customShpInfo spid="_x0000_s1029"/>
    <customShpInfo spid="_x0000_s1037"/>
    <customShpInfo spid="_x0000_s1035"/>
    <customShpInfo spid="_x0000_s1031"/>
    <customShpInfo spid="_x0000_s1032"/>
    <customShpInfo spid="_x0000_s1036"/>
    <customShpInfo spid="_x0000_s1033"/>
    <customShpInfo spid="_x0000_s10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9</cp:revision>
  <dcterms:created xsi:type="dcterms:W3CDTF">2018-11-29T11:15:00Z</dcterms:created>
  <dcterms:modified xsi:type="dcterms:W3CDTF">2026-07-20T11:28:00Z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1033-12.1.0.25830</vt:lpwstr>
  </property>
  <property fmtid="{D5CDD505-2E9C-101B-9397-08002B2CF9AE}" pid="4" name="ICV">
    <vt:lpwstr>7AAB180DAAF04083808FA4F3DAE2515C_12</vt:lpwstr>
  </property>
</Properties>
</file>